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6BD" w14:textId="4997E4F8" w:rsidR="00DB093B" w:rsidRDefault="00BD3B75">
      <w:pPr>
        <w:rPr>
          <w:b/>
          <w:bCs/>
        </w:rPr>
      </w:pPr>
      <w:r w:rsidRPr="00BD3B75">
        <w:rPr>
          <w:b/>
          <w:bCs/>
        </w:rPr>
        <w:t xml:space="preserve">Invitation 38th AUAP Annual Conference, May 19–21, 2026, John Von Neumann University, </w:t>
      </w:r>
      <w:proofErr w:type="spellStart"/>
      <w:r w:rsidRPr="00BD3B75">
        <w:rPr>
          <w:b/>
          <w:bCs/>
        </w:rPr>
        <w:t>Kecskemét</w:t>
      </w:r>
      <w:proofErr w:type="spellEnd"/>
      <w:r w:rsidRPr="00BD3B75">
        <w:rPr>
          <w:b/>
          <w:bCs/>
        </w:rPr>
        <w:t>, Hungary.</w:t>
      </w:r>
    </w:p>
    <w:p w14:paraId="140D3EE0" w14:textId="77777777" w:rsidR="00BD3B75" w:rsidRPr="00BD3B75" w:rsidRDefault="00BD3B75" w:rsidP="00BD3B75">
      <w:r w:rsidRPr="00BD3B75">
        <w:rPr>
          <w:b/>
          <w:bCs/>
        </w:rPr>
        <w:t>Dear Esteemed Members</w:t>
      </w:r>
    </w:p>
    <w:p w14:paraId="5B31DC88" w14:textId="77777777" w:rsidR="00BD3B75" w:rsidRPr="00BD3B75" w:rsidRDefault="00BD3B75" w:rsidP="00BD3B75">
      <w:r w:rsidRPr="00BD3B75">
        <w:t xml:space="preserve">The Association of Universities of Asia and the Pacific (AUAP), in collaboration with the World University Rankings for Innovation (WURI), </w:t>
      </w:r>
      <w:proofErr w:type="spellStart"/>
      <w:r w:rsidRPr="00BD3B75">
        <w:t>Panpacific</w:t>
      </w:r>
      <w:proofErr w:type="spellEnd"/>
      <w:r w:rsidRPr="00BD3B75">
        <w:t xml:space="preserve"> University, Rizal Technological University of the Philippines, Iqra University of Pakistan, Naresuan University, the Master’s Institute Development Academy &amp; Seminary, and Siam University of Thailand, will organize the 38th AUAP Annual Conference on the theme</w:t>
      </w:r>
      <w:r w:rsidRPr="00BD3B75">
        <w:rPr>
          <w:i/>
          <w:iCs/>
        </w:rPr>
        <w:t> </w:t>
      </w:r>
      <w:r w:rsidRPr="00BD3B75">
        <w:rPr>
          <w:b/>
          <w:bCs/>
          <w:i/>
          <w:iCs/>
        </w:rPr>
        <w:t>“Reimagining Higher Education in the Age of AI: Innovation, Inclusion, and Impact for a Sustainable Future.”</w:t>
      </w:r>
    </w:p>
    <w:p w14:paraId="22E64059" w14:textId="77777777" w:rsidR="00BD3B75" w:rsidRPr="00BD3B75" w:rsidRDefault="00BD3B75" w:rsidP="00BD3B75">
      <w:r w:rsidRPr="00BD3B75">
        <w:t>The event will be held from May 19–21, 2026, hosted by </w:t>
      </w:r>
      <w:hyperlink r:id="rId5" w:tgtFrame="_blank" w:tooltip="https://nje.hu/en" w:history="1">
        <w:r w:rsidRPr="00BD3B75">
          <w:rPr>
            <w:rStyle w:val="Hyperlink"/>
            <w:b/>
            <w:bCs/>
          </w:rPr>
          <w:t xml:space="preserve">John von Neumann, </w:t>
        </w:r>
        <w:proofErr w:type="spellStart"/>
        <w:r w:rsidRPr="00BD3B75">
          <w:rPr>
            <w:rStyle w:val="Hyperlink"/>
            <w:b/>
            <w:bCs/>
          </w:rPr>
          <w:t>Kecskemét</w:t>
        </w:r>
        <w:proofErr w:type="spellEnd"/>
        <w:r w:rsidRPr="00BD3B75">
          <w:rPr>
            <w:rStyle w:val="Hyperlink"/>
            <w:b/>
            <w:bCs/>
          </w:rPr>
          <w:t>, Hungary</w:t>
        </w:r>
      </w:hyperlink>
      <w:r w:rsidRPr="00BD3B75">
        <w:t xml:space="preserve">, For the second time since May 2016 hosted by Danubius International University, Galati, Romania, Europe has the privilege of hosting the AUAP Annual Conference. This milestone underscores the growing importance of Europe within the AUAP network. Hungary—and specifically the city of </w:t>
      </w:r>
      <w:proofErr w:type="spellStart"/>
      <w:r w:rsidRPr="00BD3B75">
        <w:t>Kecskemét</w:t>
      </w:r>
      <w:proofErr w:type="spellEnd"/>
      <w:r w:rsidRPr="00BD3B75">
        <w:t xml:space="preserve"> and John von Neumann University—has been selected as the host for this prestigious event.</w:t>
      </w:r>
    </w:p>
    <w:p w14:paraId="763F623B" w14:textId="77777777" w:rsidR="00BD3B75" w:rsidRPr="00BD3B75" w:rsidRDefault="00BD3B75" w:rsidP="00BD3B75">
      <w:r w:rsidRPr="00BD3B75">
        <w:t>The Conference aims to produce a global declaration on ethical AI in higher education, establish collaborative frameworks for inclusive digital transformation, develop policy recommendations for sustainable and peace-oriented education, and strengthen networks that promote research and innovation diplomacy.</w:t>
      </w:r>
    </w:p>
    <w:p w14:paraId="78A871B5" w14:textId="77777777" w:rsidR="00BD3B75" w:rsidRPr="00BD3B75" w:rsidRDefault="00BD3B75" w:rsidP="00BD3B75">
      <w:r w:rsidRPr="00BD3B75">
        <w:t>This Conference will explore key outcomes:  </w:t>
      </w:r>
    </w:p>
    <w:p w14:paraId="711F2BC1" w14:textId="77777777" w:rsidR="00BD3B75" w:rsidRPr="00BD3B75" w:rsidRDefault="00BD3B75" w:rsidP="00BD3B75">
      <w:r w:rsidRPr="00BD3B75">
        <w:rPr>
          <w:b/>
          <w:bCs/>
        </w:rPr>
        <w:t>Expected Outcomes</w:t>
      </w:r>
    </w:p>
    <w:p w14:paraId="53DE86D2" w14:textId="77777777" w:rsidR="00BD3B75" w:rsidRPr="00BD3B75" w:rsidRDefault="00BD3B75" w:rsidP="00BD3B75">
      <w:r w:rsidRPr="00BD3B75">
        <w:rPr>
          <w:b/>
          <w:bCs/>
          <w:i/>
          <w:iCs/>
        </w:rPr>
        <w:t>·       A global declaration on ethical AI in higher education</w:t>
      </w:r>
    </w:p>
    <w:p w14:paraId="1AE6FBEF" w14:textId="77777777" w:rsidR="00BD3B75" w:rsidRPr="00BD3B75" w:rsidRDefault="00BD3B75" w:rsidP="00BD3B75">
      <w:r w:rsidRPr="00BD3B75">
        <w:rPr>
          <w:b/>
          <w:bCs/>
          <w:i/>
          <w:iCs/>
        </w:rPr>
        <w:t>·       Collaborative frameworks for inclusive digital transformation</w:t>
      </w:r>
    </w:p>
    <w:p w14:paraId="2A5BCAE7" w14:textId="77777777" w:rsidR="00BD3B75" w:rsidRPr="00BD3B75" w:rsidRDefault="00BD3B75" w:rsidP="00BD3B75">
      <w:r w:rsidRPr="00BD3B75">
        <w:rPr>
          <w:b/>
          <w:bCs/>
          <w:i/>
          <w:iCs/>
        </w:rPr>
        <w:t>·       Policy recommendations for sustainable and peace-oriented education</w:t>
      </w:r>
    </w:p>
    <w:p w14:paraId="1E83D9E9" w14:textId="77777777" w:rsidR="00BD3B75" w:rsidRPr="00BD3B75" w:rsidRDefault="00BD3B75" w:rsidP="00BD3B75">
      <w:r w:rsidRPr="00BD3B75">
        <w:rPr>
          <w:b/>
          <w:bCs/>
          <w:i/>
          <w:iCs/>
        </w:rPr>
        <w:t>·       Strengthened networks for research and innovation diplomacy</w:t>
      </w:r>
    </w:p>
    <w:p w14:paraId="434B78E4" w14:textId="77777777" w:rsidR="00BD3B75" w:rsidRPr="00BD3B75" w:rsidRDefault="00BD3B75" w:rsidP="00BD3B75">
      <w:r w:rsidRPr="00BD3B75">
        <w:t> </w:t>
      </w:r>
    </w:p>
    <w:p w14:paraId="416993FA" w14:textId="77777777" w:rsidR="00BD3B75" w:rsidRPr="00BD3B75" w:rsidRDefault="00BD3B75" w:rsidP="00BD3B75">
      <w:r w:rsidRPr="00BD3B75">
        <w:t xml:space="preserve">On behalf of the organizers, we cordially invite you to participate or nominate representatives for this important event. We look forward to welcoming you to </w:t>
      </w:r>
      <w:proofErr w:type="spellStart"/>
      <w:r w:rsidRPr="00BD3B75">
        <w:t>Kecskemét</w:t>
      </w:r>
      <w:proofErr w:type="spellEnd"/>
      <w:r w:rsidRPr="00BD3B75">
        <w:t>.</w:t>
      </w:r>
    </w:p>
    <w:p w14:paraId="0A5EACCC" w14:textId="77777777" w:rsidR="00BD3B75" w:rsidRPr="00BD3B75" w:rsidRDefault="00BD3B75" w:rsidP="00BD3B75">
      <w:r w:rsidRPr="00BD3B75">
        <w:t xml:space="preserve">For more information please contact Miss </w:t>
      </w:r>
      <w:proofErr w:type="spellStart"/>
      <w:r w:rsidRPr="00BD3B75">
        <w:t>Siripen</w:t>
      </w:r>
      <w:proofErr w:type="spellEnd"/>
      <w:r w:rsidRPr="00BD3B75">
        <w:t xml:space="preserve"> Rattanasomboonchai, Administrative Officer, AUAP Secretariat through email </w:t>
      </w:r>
      <w:hyperlink r:id="rId6" w:tooltip="mailto:conference@auap.org" w:history="1">
        <w:r w:rsidRPr="00BD3B75">
          <w:rPr>
            <w:rStyle w:val="Hyperlink"/>
          </w:rPr>
          <w:t>conference@auap.org</w:t>
        </w:r>
      </w:hyperlink>
      <w:r w:rsidRPr="00BD3B75">
        <w:t> or Phone/WhatsApp/Viber </w:t>
      </w:r>
      <w:dir w:val="ltr">
        <w:r w:rsidRPr="00BD3B75">
          <w:t>+66 85 768 7474.</w:t>
        </w:r>
      </w:dir>
    </w:p>
    <w:p w14:paraId="6D17D2D1" w14:textId="77777777" w:rsidR="00BD3B75" w:rsidRPr="00BD3B75" w:rsidRDefault="00BD3B75" w:rsidP="00BD3B75">
      <w:r w:rsidRPr="00BD3B75">
        <w:lastRenderedPageBreak/>
        <w:t> </w:t>
      </w:r>
    </w:p>
    <w:p w14:paraId="45FF8B6B" w14:textId="77777777" w:rsidR="00BD3B75" w:rsidRPr="00BD3B75" w:rsidRDefault="00BD3B75" w:rsidP="00BD3B75">
      <w:r w:rsidRPr="00BD3B75">
        <w:rPr>
          <w:b/>
          <w:bCs/>
        </w:rPr>
        <w:t>Register:</w:t>
      </w:r>
      <w:r w:rsidRPr="00BD3B75">
        <w:t> </w:t>
      </w:r>
      <w:hyperlink r:id="rId7" w:tgtFrame="_blank" w:tooltip="https://form.typeform.com/to/Dn2yoPMe" w:history="1">
        <w:r w:rsidRPr="00BD3B75">
          <w:rPr>
            <w:rStyle w:val="Hyperlink"/>
          </w:rPr>
          <w:t>https://form.typeform.com/to/Dn2yoPMe</w:t>
        </w:r>
      </w:hyperlink>
    </w:p>
    <w:p w14:paraId="77946C7F" w14:textId="77777777" w:rsidR="00BD3B75" w:rsidRPr="00BD3B75" w:rsidRDefault="00BD3B75" w:rsidP="00BD3B75">
      <w:r w:rsidRPr="00BD3B75">
        <w:rPr>
          <w:b/>
          <w:bCs/>
        </w:rPr>
        <w:t>Deadline Registration</w:t>
      </w:r>
      <w:r w:rsidRPr="00BD3B75">
        <w:t>: April 30, 2026</w:t>
      </w:r>
    </w:p>
    <w:p w14:paraId="39897B35" w14:textId="77777777" w:rsidR="00BD3B75" w:rsidRPr="00BD3B75" w:rsidRDefault="00BD3B75" w:rsidP="00BD3B75">
      <w:r w:rsidRPr="00BD3B75">
        <w:t>Please reserve hotel in advance for your trip:</w:t>
      </w:r>
    </w:p>
    <w:p w14:paraId="6A487871" w14:textId="77777777" w:rsidR="00BD3B75" w:rsidRPr="00BD3B75" w:rsidRDefault="00BD3B75" w:rsidP="00BD3B75">
      <w:r w:rsidRPr="00BD3B75">
        <w:rPr>
          <w:b/>
          <w:bCs/>
        </w:rPr>
        <w:t>4-Star &amp; Premium Hotels</w:t>
      </w:r>
    </w:p>
    <w:p w14:paraId="79417F3C" w14:textId="77777777" w:rsidR="00BD3B75" w:rsidRPr="00BD3B75" w:rsidRDefault="00BD3B75" w:rsidP="00BD3B75">
      <w:pPr>
        <w:numPr>
          <w:ilvl w:val="0"/>
          <w:numId w:val="1"/>
        </w:numPr>
      </w:pPr>
      <w:r w:rsidRPr="00BD3B75">
        <w:rPr>
          <w:b/>
          <w:bCs/>
        </w:rPr>
        <w:t xml:space="preserve">Four Points by Sheraton </w:t>
      </w:r>
      <w:proofErr w:type="spellStart"/>
      <w:r w:rsidRPr="00BD3B75">
        <w:rPr>
          <w:b/>
          <w:bCs/>
        </w:rPr>
        <w:t>Kecskemét</w:t>
      </w:r>
      <w:proofErr w:type="spellEnd"/>
      <w:r w:rsidRPr="00BD3B75">
        <w:rPr>
          <w:b/>
          <w:bCs/>
        </w:rPr>
        <w:t xml:space="preserve"> Hotel &amp; Conference Center</w:t>
      </w:r>
      <w:r w:rsidRPr="00BD3B75">
        <w:t> – A larger hotel with conference facilities</w:t>
      </w:r>
      <w:r w:rsidRPr="00BD3B75">
        <w:br/>
      </w:r>
      <w:hyperlink r:id="rId8" w:tgtFrame="_blank" w:tooltip="https://www.marriott.com/en-us/hotels/budfp-four-points-kecskemet-hotel-and-conference-center/overview/" w:history="1">
        <w:r w:rsidRPr="00BD3B75">
          <w:rPr>
            <w:rStyle w:val="Hyperlink"/>
          </w:rPr>
          <w:t>https://www.marriott.com/en-us/hotels/budfp-four-points-kecskemet-hotel-and-conference-center/overview/</w:t>
        </w:r>
      </w:hyperlink>
    </w:p>
    <w:p w14:paraId="60BB081F" w14:textId="77777777" w:rsidR="00BD3B75" w:rsidRPr="00BD3B75" w:rsidRDefault="00BD3B75" w:rsidP="00BD3B75">
      <w:pPr>
        <w:numPr>
          <w:ilvl w:val="0"/>
          <w:numId w:val="1"/>
        </w:numPr>
      </w:pPr>
      <w:proofErr w:type="spellStart"/>
      <w:r w:rsidRPr="00BD3B75">
        <w:rPr>
          <w:b/>
          <w:bCs/>
        </w:rPr>
        <w:t>Aranyhomok</w:t>
      </w:r>
      <w:proofErr w:type="spellEnd"/>
      <w:r w:rsidRPr="00BD3B75">
        <w:rPr>
          <w:b/>
          <w:bCs/>
        </w:rPr>
        <w:t xml:space="preserve"> Business Wellness Hotel</w:t>
      </w:r>
      <w:r w:rsidRPr="00BD3B75">
        <w:t> – A classic city-</w:t>
      </w:r>
      <w:proofErr w:type="spellStart"/>
      <w:r w:rsidRPr="00BD3B75">
        <w:t>centre</w:t>
      </w:r>
      <w:proofErr w:type="spellEnd"/>
      <w:r w:rsidRPr="00BD3B75">
        <w:t xml:space="preserve"> hotel with wellness facilities</w:t>
      </w:r>
      <w:r w:rsidRPr="00BD3B75">
        <w:br/>
      </w:r>
      <w:hyperlink r:id="rId9" w:tgtFrame="_blank" w:tooltip="https://aranyhomok.accenthotels.com/hu" w:history="1">
        <w:r w:rsidRPr="00BD3B75">
          <w:rPr>
            <w:rStyle w:val="Hyperlink"/>
          </w:rPr>
          <w:t>https://aranyhomok.accenthotels.com/hu</w:t>
        </w:r>
      </w:hyperlink>
    </w:p>
    <w:p w14:paraId="023379B0" w14:textId="77777777" w:rsidR="00BD3B75" w:rsidRPr="00BD3B75" w:rsidRDefault="00BD3B75" w:rsidP="00BD3B75">
      <w:pPr>
        <w:numPr>
          <w:ilvl w:val="0"/>
          <w:numId w:val="1"/>
        </w:numPr>
      </w:pPr>
      <w:r w:rsidRPr="00BD3B75">
        <w:rPr>
          <w:b/>
          <w:bCs/>
        </w:rPr>
        <w:t xml:space="preserve">Hotel </w:t>
      </w:r>
      <w:proofErr w:type="spellStart"/>
      <w:r w:rsidRPr="00BD3B75">
        <w:rPr>
          <w:b/>
          <w:bCs/>
        </w:rPr>
        <w:t>Három</w:t>
      </w:r>
      <w:proofErr w:type="spellEnd"/>
      <w:r w:rsidRPr="00BD3B75">
        <w:rPr>
          <w:b/>
          <w:bCs/>
        </w:rPr>
        <w:t xml:space="preserve"> </w:t>
      </w:r>
      <w:proofErr w:type="spellStart"/>
      <w:r w:rsidRPr="00BD3B75">
        <w:rPr>
          <w:b/>
          <w:bCs/>
        </w:rPr>
        <w:t>Gúnár</w:t>
      </w:r>
      <w:proofErr w:type="spellEnd"/>
      <w:r w:rsidRPr="00BD3B75">
        <w:t xml:space="preserve"> – A popular 4-star hotel in the city </w:t>
      </w:r>
      <w:proofErr w:type="spellStart"/>
      <w:r w:rsidRPr="00BD3B75">
        <w:t>centre</w:t>
      </w:r>
      <w:proofErr w:type="spellEnd"/>
      <w:r w:rsidRPr="00BD3B75">
        <w:br/>
      </w:r>
      <w:hyperlink r:id="rId10" w:tgtFrame="_blank" w:tooltip="https://www.hotelharomgunar.hu/hu/" w:history="1">
        <w:r w:rsidRPr="00BD3B75">
          <w:rPr>
            <w:rStyle w:val="Hyperlink"/>
          </w:rPr>
          <w:t>https://www.hotelharomgunar.hu/hu/</w:t>
        </w:r>
      </w:hyperlink>
    </w:p>
    <w:p w14:paraId="0BD0020C" w14:textId="77777777" w:rsidR="00BD3B75" w:rsidRPr="00BD3B75" w:rsidRDefault="00BD3B75" w:rsidP="00BD3B75">
      <w:pPr>
        <w:numPr>
          <w:ilvl w:val="0"/>
          <w:numId w:val="1"/>
        </w:numPr>
      </w:pPr>
      <w:r w:rsidRPr="00BD3B75">
        <w:rPr>
          <w:b/>
          <w:bCs/>
        </w:rPr>
        <w:t xml:space="preserve">Granada </w:t>
      </w:r>
      <w:proofErr w:type="spellStart"/>
      <w:r w:rsidRPr="00BD3B75">
        <w:rPr>
          <w:b/>
          <w:bCs/>
        </w:rPr>
        <w:t>Konferencia</w:t>
      </w:r>
      <w:proofErr w:type="spellEnd"/>
      <w:r w:rsidRPr="00BD3B75">
        <w:rPr>
          <w:b/>
          <w:bCs/>
        </w:rPr>
        <w:t xml:space="preserve">, Wellness </w:t>
      </w:r>
      <w:proofErr w:type="spellStart"/>
      <w:r w:rsidRPr="00BD3B75">
        <w:rPr>
          <w:b/>
          <w:bCs/>
        </w:rPr>
        <w:t>és</w:t>
      </w:r>
      <w:proofErr w:type="spellEnd"/>
      <w:r w:rsidRPr="00BD3B75">
        <w:rPr>
          <w:b/>
          <w:bCs/>
        </w:rPr>
        <w:t xml:space="preserve"> Sport Hotel</w:t>
      </w:r>
      <w:r w:rsidRPr="00BD3B75">
        <w:t> – Conference and wellness hotel</w:t>
      </w:r>
      <w:r w:rsidRPr="00BD3B75">
        <w:br/>
      </w:r>
      <w:hyperlink r:id="rId11" w:tgtFrame="_blank" w:tooltip="https://granadahotel.hu/" w:history="1">
        <w:r w:rsidRPr="00BD3B75">
          <w:rPr>
            <w:rStyle w:val="Hyperlink"/>
          </w:rPr>
          <w:t>https://granadahotel.hu/</w:t>
        </w:r>
      </w:hyperlink>
    </w:p>
    <w:p w14:paraId="45EB472D" w14:textId="77777777" w:rsidR="00BD3B75" w:rsidRPr="00BD3B75" w:rsidRDefault="00BD3B75" w:rsidP="00BD3B75">
      <w:r w:rsidRPr="00BD3B75">
        <w:rPr>
          <w:b/>
          <w:bCs/>
        </w:rPr>
        <w:t>3-Star Hotel</w:t>
      </w:r>
    </w:p>
    <w:p w14:paraId="6E165863" w14:textId="77777777" w:rsidR="00BD3B75" w:rsidRPr="00BD3B75" w:rsidRDefault="00BD3B75" w:rsidP="00BD3B75">
      <w:pPr>
        <w:numPr>
          <w:ilvl w:val="0"/>
          <w:numId w:val="2"/>
        </w:numPr>
      </w:pPr>
      <w:r w:rsidRPr="00BD3B75">
        <w:rPr>
          <w:b/>
          <w:bCs/>
        </w:rPr>
        <w:t>Aqua Hotel and Wellness Center</w:t>
      </w:r>
      <w:r w:rsidRPr="00BD3B75">
        <w:br/>
      </w:r>
      <w:hyperlink r:id="rId12" w:tgtFrame="_blank" w:tooltip="https://aquahotelkecskemet.hu/" w:history="1">
        <w:r w:rsidRPr="00BD3B75">
          <w:rPr>
            <w:rStyle w:val="Hyperlink"/>
          </w:rPr>
          <w:t>https://aquahotelkecskemet.hu/</w:t>
        </w:r>
      </w:hyperlink>
    </w:p>
    <w:p w14:paraId="6A49B0B8" w14:textId="77777777" w:rsidR="00BD3B75" w:rsidRPr="00BD3B75" w:rsidRDefault="00BD3B75" w:rsidP="00BD3B75">
      <w:r w:rsidRPr="00BD3B75">
        <w:t> </w:t>
      </w:r>
    </w:p>
    <w:p w14:paraId="280D6C45" w14:textId="77777777" w:rsidR="00BD3B75" w:rsidRPr="00BD3B75" w:rsidRDefault="00BD3B75" w:rsidP="00BD3B75">
      <w:r w:rsidRPr="00BD3B75">
        <w:t>We kindly ask you to </w:t>
      </w:r>
      <w:r w:rsidRPr="00BD3B75">
        <w:rPr>
          <w:b/>
          <w:bCs/>
          <w:i/>
          <w:iCs/>
        </w:rPr>
        <w:t>save the dates</w:t>
      </w:r>
      <w:r w:rsidRPr="00BD3B75">
        <w:t> and join us in advancing global higher education and shaping a better world together.</w:t>
      </w:r>
    </w:p>
    <w:p w14:paraId="71C209E0" w14:textId="77777777" w:rsidR="00BD3B75" w:rsidRPr="00BD3B75" w:rsidRDefault="00BD3B75" w:rsidP="00BD3B75">
      <w:r w:rsidRPr="00BD3B75">
        <w:rPr>
          <w:b/>
          <w:bCs/>
        </w:rPr>
        <w:t>Register now: </w:t>
      </w:r>
      <w:hyperlink r:id="rId13" w:tgtFrame="_blank" w:tooltip="https://form.typeform.com/to/Dn2yoPMe" w:history="1">
        <w:r w:rsidRPr="00BD3B75">
          <w:rPr>
            <w:rStyle w:val="Hyperlink"/>
            <w:b/>
            <w:bCs/>
          </w:rPr>
          <w:t>Click Here</w:t>
        </w:r>
      </w:hyperlink>
    </w:p>
    <w:p w14:paraId="3C01D561" w14:textId="77777777" w:rsidR="00BD3B75" w:rsidRPr="00BD3B75" w:rsidRDefault="00BD3B75" w:rsidP="00BD3B75">
      <w:r w:rsidRPr="00BD3B75">
        <w:rPr>
          <w:b/>
          <w:bCs/>
        </w:rPr>
        <w:t>Registration fee information: </w:t>
      </w:r>
      <w:hyperlink r:id="rId14" w:tgtFrame="_blank" w:tooltip="https://drive.google.com/file/d/1VAk9GVeh4lGFWtbXpdNYmozv9YykqZVc/view?usp=sharing" w:history="1">
        <w:r w:rsidRPr="00BD3B75">
          <w:rPr>
            <w:rStyle w:val="Hyperlink"/>
            <w:b/>
            <w:bCs/>
          </w:rPr>
          <w:t>Click Here</w:t>
        </w:r>
      </w:hyperlink>
    </w:p>
    <w:p w14:paraId="2D63BF95" w14:textId="77777777" w:rsidR="00BD3B75" w:rsidRPr="00BD3B75" w:rsidRDefault="00BD3B75" w:rsidP="00BD3B75">
      <w:r w:rsidRPr="00BD3B75">
        <w:rPr>
          <w:b/>
          <w:bCs/>
        </w:rPr>
        <w:t>Become Sponsor Packages: </w:t>
      </w:r>
      <w:hyperlink r:id="rId15" w:tgtFrame="_blank" w:tooltip="https://drive.google.com/file/d/1I8J5L45h0EJb0fmx9xG4AjYu_Apr8EId/view?usp=drive_link" w:history="1">
        <w:r w:rsidRPr="00BD3B75">
          <w:rPr>
            <w:rStyle w:val="Hyperlink"/>
            <w:b/>
            <w:bCs/>
          </w:rPr>
          <w:t>Click Here</w:t>
        </w:r>
      </w:hyperlink>
    </w:p>
    <w:p w14:paraId="0F479B72" w14:textId="77777777" w:rsidR="00BD3B75" w:rsidRDefault="00BD3B75"/>
    <w:sectPr w:rsidR="00BD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5CFE"/>
    <w:multiLevelType w:val="multilevel"/>
    <w:tmpl w:val="7CA2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82CDE"/>
    <w:multiLevelType w:val="multilevel"/>
    <w:tmpl w:val="15A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014720">
    <w:abstractNumId w:val="0"/>
  </w:num>
  <w:num w:numId="2" w16cid:durableId="68972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F0"/>
    <w:rsid w:val="00452CF0"/>
    <w:rsid w:val="007C0BC1"/>
    <w:rsid w:val="00814ED5"/>
    <w:rsid w:val="00BC42EA"/>
    <w:rsid w:val="00BD3B75"/>
    <w:rsid w:val="00DB093B"/>
    <w:rsid w:val="00E9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739C"/>
  <w15:chartTrackingRefBased/>
  <w15:docId w15:val="{4D30BF4D-22F9-4F61-AB67-82E12761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C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C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C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C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C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C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CF0"/>
    <w:rPr>
      <w:rFonts w:eastAsiaTheme="majorEastAsia" w:cstheme="majorBidi"/>
      <w:color w:val="272727" w:themeColor="text1" w:themeTint="D8"/>
    </w:rPr>
  </w:style>
  <w:style w:type="paragraph" w:styleId="Title">
    <w:name w:val="Title"/>
    <w:basedOn w:val="Normal"/>
    <w:next w:val="Normal"/>
    <w:link w:val="TitleChar"/>
    <w:uiPriority w:val="10"/>
    <w:qFormat/>
    <w:rsid w:val="0045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CF0"/>
    <w:pPr>
      <w:spacing w:before="160"/>
      <w:jc w:val="center"/>
    </w:pPr>
    <w:rPr>
      <w:i/>
      <w:iCs/>
      <w:color w:val="404040" w:themeColor="text1" w:themeTint="BF"/>
    </w:rPr>
  </w:style>
  <w:style w:type="character" w:customStyle="1" w:styleId="QuoteChar">
    <w:name w:val="Quote Char"/>
    <w:basedOn w:val="DefaultParagraphFont"/>
    <w:link w:val="Quote"/>
    <w:uiPriority w:val="29"/>
    <w:rsid w:val="00452CF0"/>
    <w:rPr>
      <w:i/>
      <w:iCs/>
      <w:color w:val="404040" w:themeColor="text1" w:themeTint="BF"/>
    </w:rPr>
  </w:style>
  <w:style w:type="paragraph" w:styleId="ListParagraph">
    <w:name w:val="List Paragraph"/>
    <w:basedOn w:val="Normal"/>
    <w:uiPriority w:val="34"/>
    <w:qFormat/>
    <w:rsid w:val="00452CF0"/>
    <w:pPr>
      <w:ind w:left="720"/>
      <w:contextualSpacing/>
    </w:pPr>
  </w:style>
  <w:style w:type="character" w:styleId="IntenseEmphasis">
    <w:name w:val="Intense Emphasis"/>
    <w:basedOn w:val="DefaultParagraphFont"/>
    <w:uiPriority w:val="21"/>
    <w:qFormat/>
    <w:rsid w:val="00452CF0"/>
    <w:rPr>
      <w:i/>
      <w:iCs/>
      <w:color w:val="2F5496" w:themeColor="accent1" w:themeShade="BF"/>
    </w:rPr>
  </w:style>
  <w:style w:type="paragraph" w:styleId="IntenseQuote">
    <w:name w:val="Intense Quote"/>
    <w:basedOn w:val="Normal"/>
    <w:next w:val="Normal"/>
    <w:link w:val="IntenseQuoteChar"/>
    <w:uiPriority w:val="30"/>
    <w:qFormat/>
    <w:rsid w:val="00452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CF0"/>
    <w:rPr>
      <w:i/>
      <w:iCs/>
      <w:color w:val="2F5496" w:themeColor="accent1" w:themeShade="BF"/>
    </w:rPr>
  </w:style>
  <w:style w:type="character" w:styleId="IntenseReference">
    <w:name w:val="Intense Reference"/>
    <w:basedOn w:val="DefaultParagraphFont"/>
    <w:uiPriority w:val="32"/>
    <w:qFormat/>
    <w:rsid w:val="00452CF0"/>
    <w:rPr>
      <w:b/>
      <w:bCs/>
      <w:smallCaps/>
      <w:color w:val="2F5496" w:themeColor="accent1" w:themeShade="BF"/>
      <w:spacing w:val="5"/>
    </w:rPr>
  </w:style>
  <w:style w:type="character" w:styleId="Hyperlink">
    <w:name w:val="Hyperlink"/>
    <w:basedOn w:val="DefaultParagraphFont"/>
    <w:uiPriority w:val="99"/>
    <w:unhideWhenUsed/>
    <w:rsid w:val="00BD3B75"/>
    <w:rPr>
      <w:color w:val="0563C1" w:themeColor="hyperlink"/>
      <w:u w:val="single"/>
    </w:rPr>
  </w:style>
  <w:style w:type="character" w:styleId="UnresolvedMention">
    <w:name w:val="Unresolved Mention"/>
    <w:basedOn w:val="DefaultParagraphFont"/>
    <w:uiPriority w:val="99"/>
    <w:semiHidden/>
    <w:unhideWhenUsed/>
    <w:rsid w:val="00BD3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en-us/hotels/budfp-four-points-kecskemet-hotel-and-conference-center/overview/" TargetMode="External"/><Relationship Id="rId13" Type="http://schemas.openxmlformats.org/officeDocument/2006/relationships/hyperlink" Target="https://form.typeform.com/to/Dn2yoPMe" TargetMode="External"/><Relationship Id="rId3" Type="http://schemas.openxmlformats.org/officeDocument/2006/relationships/settings" Target="settings.xml"/><Relationship Id="rId7" Type="http://schemas.openxmlformats.org/officeDocument/2006/relationships/hyperlink" Target="https://form.typeform.com/to/Dn2yoPMe" TargetMode="External"/><Relationship Id="rId12" Type="http://schemas.openxmlformats.org/officeDocument/2006/relationships/hyperlink" Target="https://aquahotelkecskemet.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nference@auap.org" TargetMode="External"/><Relationship Id="rId11" Type="http://schemas.openxmlformats.org/officeDocument/2006/relationships/hyperlink" Target="https://granadahotel.hu/" TargetMode="External"/><Relationship Id="rId5" Type="http://schemas.openxmlformats.org/officeDocument/2006/relationships/hyperlink" Target="https://nje.hu/en" TargetMode="External"/><Relationship Id="rId15" Type="http://schemas.openxmlformats.org/officeDocument/2006/relationships/hyperlink" Target="https://drive.google.com/file/d/1I8J5L45h0EJb0fmx9xG4AjYu_Apr8EId/view?usp=drive_link" TargetMode="External"/><Relationship Id="rId10" Type="http://schemas.openxmlformats.org/officeDocument/2006/relationships/hyperlink" Target="https://www.hotelharomgunar.hu/hu/" TargetMode="External"/><Relationship Id="rId4" Type="http://schemas.openxmlformats.org/officeDocument/2006/relationships/webSettings" Target="webSettings.xml"/><Relationship Id="rId9" Type="http://schemas.openxmlformats.org/officeDocument/2006/relationships/hyperlink" Target="https://aranyhomok.accenthotels.com/hu" TargetMode="External"/><Relationship Id="rId14" Type="http://schemas.openxmlformats.org/officeDocument/2006/relationships/hyperlink" Target="https://drive.google.com/file/d/1VAk9GVeh4lGFWtbXpdNYmozv9YykqZVc/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Inanashvili</dc:creator>
  <cp:keywords/>
  <dc:description/>
  <cp:lastModifiedBy>Diana Inanashvili</cp:lastModifiedBy>
  <cp:revision>2</cp:revision>
  <dcterms:created xsi:type="dcterms:W3CDTF">2026-01-22T06:58:00Z</dcterms:created>
  <dcterms:modified xsi:type="dcterms:W3CDTF">2026-01-22T06:59:00Z</dcterms:modified>
</cp:coreProperties>
</file>